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8B" w:rsidRDefault="00C67B8B" w:rsidP="00996078">
      <w:pPr>
        <w:tabs>
          <w:tab w:val="left" w:pos="6611"/>
        </w:tabs>
        <w:rPr>
          <w:b/>
          <w:sz w:val="22"/>
          <w:szCs w:val="22"/>
        </w:rPr>
      </w:pPr>
    </w:p>
    <w:p w:rsidR="00996078" w:rsidRDefault="00770597" w:rsidP="00996078">
      <w:pPr>
        <w:jc w:val="center"/>
        <w:rPr>
          <w:rFonts w:ascii="Proxima Nova Rg" w:hAnsi="Proxima Nova Rg"/>
          <w:b/>
          <w:color w:val="0070C0"/>
          <w:sz w:val="32"/>
          <w:szCs w:val="32"/>
        </w:rPr>
      </w:pPr>
      <w:r w:rsidRPr="00770597">
        <w:rPr>
          <w:rFonts w:ascii="Proxima Nova Rg" w:hAnsi="Proxima Nova Rg"/>
          <w:b/>
          <w:color w:val="0070C0"/>
          <w:sz w:val="32"/>
          <w:szCs w:val="32"/>
        </w:rPr>
        <w:t>Заявка на тестирование источника питания</w:t>
      </w:r>
    </w:p>
    <w:p w:rsidR="002F30D2" w:rsidRPr="00996078" w:rsidRDefault="00770597" w:rsidP="00996078">
      <w:pPr>
        <w:jc w:val="center"/>
        <w:rPr>
          <w:rFonts w:ascii="Proxima Nova Rg" w:hAnsi="Proxima Nova Rg"/>
          <w:b/>
          <w:color w:val="0070C0"/>
          <w:sz w:val="32"/>
          <w:szCs w:val="32"/>
        </w:rPr>
      </w:pPr>
      <w:r w:rsidRPr="00770597">
        <w:rPr>
          <w:rFonts w:ascii="Proxima Nova Rg" w:hAnsi="Proxima Nova Rg"/>
          <w:b/>
          <w:color w:val="0070C0"/>
          <w:sz w:val="32"/>
          <w:szCs w:val="32"/>
          <w:lang w:val="en-US"/>
        </w:rPr>
        <w:t>Delta</w:t>
      </w:r>
      <w:r w:rsidRPr="00770597">
        <w:rPr>
          <w:rFonts w:ascii="Proxima Nova Rg" w:hAnsi="Proxima Nova Rg"/>
          <w:b/>
          <w:color w:val="0070C0"/>
          <w:sz w:val="32"/>
          <w:szCs w:val="32"/>
        </w:rPr>
        <w:t xml:space="preserve"> </w:t>
      </w:r>
      <w:proofErr w:type="spellStart"/>
      <w:r w:rsidRPr="00770597">
        <w:rPr>
          <w:rFonts w:ascii="Proxima Nova Rg" w:hAnsi="Proxima Nova Rg"/>
          <w:b/>
          <w:color w:val="0070C0"/>
          <w:sz w:val="32"/>
          <w:szCs w:val="32"/>
          <w:lang w:val="en-US"/>
        </w:rPr>
        <w:t>Elektronika</w:t>
      </w:r>
      <w:proofErr w:type="spellEnd"/>
    </w:p>
    <w:p w:rsidR="00770597" w:rsidRDefault="00770597" w:rsidP="00770597">
      <w:pPr>
        <w:rPr>
          <w:rFonts w:ascii="Proxima Nova Rg" w:hAnsi="Proxima Nova Rg"/>
          <w:color w:val="0070C0"/>
          <w:sz w:val="32"/>
          <w:szCs w:val="32"/>
        </w:rPr>
      </w:pPr>
    </w:p>
    <w:p w:rsidR="00E859BE" w:rsidRDefault="00E859BE" w:rsidP="00E859BE">
      <w:pPr>
        <w:spacing w:line="360" w:lineRule="auto"/>
        <w:jc w:val="center"/>
        <w:rPr>
          <w:rFonts w:ascii="Proxima Nova Lt" w:hAnsi="Proxima Nova Lt"/>
          <w:sz w:val="22"/>
          <w:szCs w:val="22"/>
        </w:rPr>
      </w:pPr>
      <w:r>
        <w:rPr>
          <w:rFonts w:ascii="Proxima Nova Rg" w:hAnsi="Proxima Nova Rg"/>
          <w:b/>
          <w:color w:val="595959" w:themeColor="text1" w:themeTint="A6"/>
          <w:sz w:val="28"/>
          <w:szCs w:val="28"/>
        </w:rPr>
        <w:t>Контактная информация</w:t>
      </w:r>
    </w:p>
    <w:p w:rsidR="00770597" w:rsidRPr="00996078" w:rsidRDefault="00770597" w:rsidP="00770597">
      <w:pPr>
        <w:spacing w:line="360" w:lineRule="auto"/>
        <w:rPr>
          <w:rFonts w:ascii="Proxima Nova Lt" w:hAnsi="Proxima Nova Lt"/>
          <w:sz w:val="22"/>
          <w:szCs w:val="22"/>
        </w:rPr>
      </w:pPr>
      <w:r w:rsidRPr="00996078">
        <w:rPr>
          <w:rFonts w:ascii="Proxima Nova Lt" w:hAnsi="Proxima Nova Lt"/>
          <w:sz w:val="22"/>
          <w:szCs w:val="22"/>
        </w:rPr>
        <w:t>Наименование предприятия:</w:t>
      </w:r>
    </w:p>
    <w:p w:rsidR="00770597" w:rsidRPr="00996078" w:rsidRDefault="00770597" w:rsidP="00770597">
      <w:pPr>
        <w:spacing w:line="360" w:lineRule="auto"/>
        <w:rPr>
          <w:rFonts w:ascii="Proxima Nova Lt" w:hAnsi="Proxima Nova Lt"/>
          <w:sz w:val="22"/>
          <w:szCs w:val="22"/>
        </w:rPr>
      </w:pPr>
      <w:r w:rsidRPr="00996078">
        <w:rPr>
          <w:rFonts w:ascii="Proxima Nova Lt" w:hAnsi="Proxima Nova Lt"/>
          <w:sz w:val="22"/>
          <w:szCs w:val="22"/>
        </w:rPr>
        <w:t>Сфера деятельности/отрасль:</w:t>
      </w:r>
    </w:p>
    <w:p w:rsidR="00770597" w:rsidRPr="00996078" w:rsidRDefault="00770597" w:rsidP="00770597">
      <w:pPr>
        <w:spacing w:line="360" w:lineRule="auto"/>
        <w:rPr>
          <w:rFonts w:ascii="Proxima Nova Lt" w:hAnsi="Proxima Nova Lt"/>
          <w:sz w:val="22"/>
          <w:szCs w:val="22"/>
        </w:rPr>
      </w:pPr>
      <w:r w:rsidRPr="00996078">
        <w:rPr>
          <w:rFonts w:ascii="Proxima Nova Lt" w:hAnsi="Proxima Nova Lt"/>
          <w:sz w:val="22"/>
          <w:szCs w:val="22"/>
        </w:rPr>
        <w:t>ФИО:</w:t>
      </w:r>
    </w:p>
    <w:p w:rsidR="00770597" w:rsidRPr="00996078" w:rsidRDefault="00770597" w:rsidP="00770597">
      <w:pPr>
        <w:spacing w:line="360" w:lineRule="auto"/>
        <w:rPr>
          <w:rFonts w:ascii="Proxima Nova Lt" w:hAnsi="Proxima Nova Lt"/>
          <w:sz w:val="22"/>
          <w:szCs w:val="22"/>
        </w:rPr>
      </w:pPr>
      <w:r w:rsidRPr="00996078">
        <w:rPr>
          <w:rFonts w:ascii="Proxima Nova Lt" w:hAnsi="Proxima Nova Lt"/>
          <w:sz w:val="22"/>
          <w:szCs w:val="22"/>
        </w:rPr>
        <w:t>Должность:</w:t>
      </w:r>
    </w:p>
    <w:p w:rsidR="00770597" w:rsidRPr="00996078" w:rsidRDefault="00770597" w:rsidP="00770597">
      <w:pPr>
        <w:spacing w:line="360" w:lineRule="auto"/>
        <w:rPr>
          <w:rFonts w:ascii="Proxima Nova Lt" w:hAnsi="Proxima Nova Lt"/>
          <w:sz w:val="22"/>
          <w:szCs w:val="22"/>
        </w:rPr>
      </w:pPr>
      <w:r w:rsidRPr="00996078">
        <w:rPr>
          <w:rFonts w:ascii="Proxima Nova Lt" w:hAnsi="Proxima Nova Lt"/>
          <w:sz w:val="22"/>
          <w:szCs w:val="22"/>
        </w:rPr>
        <w:t xml:space="preserve">Контактный телефон:  </w:t>
      </w:r>
    </w:p>
    <w:p w:rsidR="00770597" w:rsidRPr="00CD57A2" w:rsidRDefault="00770597" w:rsidP="00996078">
      <w:pPr>
        <w:spacing w:line="360" w:lineRule="auto"/>
        <w:rPr>
          <w:rFonts w:ascii="Proxima Nova Lt" w:hAnsi="Proxima Nova Lt"/>
          <w:sz w:val="22"/>
          <w:szCs w:val="22"/>
        </w:rPr>
      </w:pPr>
      <w:r w:rsidRPr="00996078">
        <w:rPr>
          <w:rFonts w:ascii="Proxima Nova Lt" w:hAnsi="Proxima Nova Lt"/>
          <w:sz w:val="22"/>
          <w:szCs w:val="22"/>
          <w:lang w:val="en-US"/>
        </w:rPr>
        <w:t>E</w:t>
      </w:r>
      <w:r w:rsidRPr="00CD57A2">
        <w:rPr>
          <w:rFonts w:ascii="Proxima Nova Lt" w:hAnsi="Proxima Nova Lt"/>
          <w:sz w:val="22"/>
          <w:szCs w:val="22"/>
        </w:rPr>
        <w:t>-</w:t>
      </w:r>
      <w:r w:rsidRPr="00996078">
        <w:rPr>
          <w:rFonts w:ascii="Proxima Nova Lt" w:hAnsi="Proxima Nova Lt"/>
          <w:sz w:val="22"/>
          <w:szCs w:val="22"/>
          <w:lang w:val="en-US"/>
        </w:rPr>
        <w:t>mail</w:t>
      </w:r>
      <w:r w:rsidRPr="00CD57A2">
        <w:rPr>
          <w:rFonts w:ascii="Proxima Nova Lt" w:hAnsi="Proxima Nova Lt"/>
          <w:sz w:val="22"/>
          <w:szCs w:val="22"/>
        </w:rPr>
        <w:t>:</w:t>
      </w:r>
    </w:p>
    <w:p w:rsidR="00E859BE" w:rsidRDefault="00E859BE" w:rsidP="00E859BE">
      <w:pPr>
        <w:jc w:val="center"/>
        <w:rPr>
          <w:rFonts w:ascii="Proxima Nova Rg" w:hAnsi="Proxima Nova Rg"/>
          <w:b/>
          <w:color w:val="595959" w:themeColor="text1" w:themeTint="A6"/>
          <w:sz w:val="28"/>
          <w:szCs w:val="28"/>
        </w:rPr>
      </w:pPr>
    </w:p>
    <w:p w:rsidR="00770597" w:rsidRDefault="00770597" w:rsidP="00E859BE">
      <w:pPr>
        <w:jc w:val="center"/>
        <w:rPr>
          <w:rFonts w:ascii="Proxima Nova Rg" w:hAnsi="Proxima Nova Rg"/>
          <w:b/>
          <w:color w:val="44546A" w:themeColor="text2"/>
          <w:sz w:val="28"/>
          <w:szCs w:val="28"/>
        </w:rPr>
      </w:pPr>
      <w:r w:rsidRPr="00996078">
        <w:rPr>
          <w:rFonts w:ascii="Proxima Nova Rg" w:hAnsi="Proxima Nova Rg"/>
          <w:b/>
          <w:color w:val="595959" w:themeColor="text1" w:themeTint="A6"/>
          <w:sz w:val="28"/>
          <w:szCs w:val="28"/>
        </w:rPr>
        <w:t>Основные требования к источник</w:t>
      </w:r>
      <w:r w:rsidR="00E859BE">
        <w:rPr>
          <w:rFonts w:ascii="Proxima Nova Rg" w:hAnsi="Proxima Nova Rg"/>
          <w:b/>
          <w:color w:val="595959" w:themeColor="text1" w:themeTint="A6"/>
          <w:sz w:val="28"/>
          <w:szCs w:val="28"/>
        </w:rPr>
        <w:t>у</w:t>
      </w:r>
      <w:r w:rsidRPr="00996078">
        <w:rPr>
          <w:rFonts w:ascii="Proxima Nova Rg" w:hAnsi="Proxima Nova Rg"/>
          <w:b/>
          <w:color w:val="595959" w:themeColor="text1" w:themeTint="A6"/>
          <w:sz w:val="28"/>
          <w:szCs w:val="28"/>
        </w:rPr>
        <w:t xml:space="preserve"> питания</w:t>
      </w:r>
      <w:r w:rsidR="00E859BE">
        <w:rPr>
          <w:rFonts w:ascii="Proxima Nova Rg" w:hAnsi="Proxima Nova Rg"/>
          <w:b/>
          <w:color w:val="595959" w:themeColor="text1" w:themeTint="A6"/>
          <w:sz w:val="28"/>
          <w:szCs w:val="28"/>
        </w:rPr>
        <w:t xml:space="preserve"> для тестирования</w:t>
      </w:r>
      <w:bookmarkStart w:id="0" w:name="_GoBack"/>
      <w:bookmarkEnd w:id="0"/>
    </w:p>
    <w:p w:rsidR="00996078" w:rsidRDefault="00996078" w:rsidP="00770597">
      <w:pPr>
        <w:jc w:val="center"/>
        <w:rPr>
          <w:rFonts w:ascii="Proxima Nova Rg" w:hAnsi="Proxima Nova Rg"/>
          <w:b/>
          <w:color w:val="44546A" w:themeColor="text2"/>
          <w:sz w:val="28"/>
          <w:szCs w:val="28"/>
        </w:rPr>
      </w:pPr>
    </w:p>
    <w:p w:rsidR="00770597" w:rsidRPr="00996078" w:rsidRDefault="00770597" w:rsidP="00770597">
      <w:pPr>
        <w:spacing w:line="360" w:lineRule="auto"/>
        <w:rPr>
          <w:rFonts w:ascii="Proxima Nova Lt" w:hAnsi="Proxima Nova Lt"/>
          <w:sz w:val="22"/>
          <w:szCs w:val="22"/>
        </w:rPr>
      </w:pPr>
      <w:r w:rsidRPr="00996078">
        <w:rPr>
          <w:rFonts w:ascii="Proxima Nova Lt" w:hAnsi="Proxima Nova Lt"/>
          <w:sz w:val="22"/>
          <w:szCs w:val="22"/>
        </w:rPr>
        <w:t>Мощность ИП:</w:t>
      </w:r>
    </w:p>
    <w:p w:rsidR="00770597" w:rsidRPr="00996078" w:rsidRDefault="00770597" w:rsidP="00770597">
      <w:pPr>
        <w:spacing w:line="360" w:lineRule="auto"/>
        <w:rPr>
          <w:rFonts w:ascii="Proxima Nova Lt" w:hAnsi="Proxima Nova Lt"/>
          <w:sz w:val="22"/>
          <w:szCs w:val="22"/>
        </w:rPr>
      </w:pPr>
      <w:r w:rsidRPr="00996078">
        <w:rPr>
          <w:rFonts w:ascii="Proxima Nova Lt" w:hAnsi="Proxima Nova Lt"/>
          <w:sz w:val="22"/>
          <w:szCs w:val="22"/>
        </w:rPr>
        <w:t>Диапазон выходных напряжений:</w:t>
      </w:r>
    </w:p>
    <w:p w:rsidR="00770597" w:rsidRPr="00996078" w:rsidRDefault="00770597" w:rsidP="00770597">
      <w:pPr>
        <w:spacing w:line="360" w:lineRule="auto"/>
        <w:rPr>
          <w:rFonts w:ascii="Proxima Nova Lt" w:hAnsi="Proxima Nova Lt"/>
          <w:sz w:val="22"/>
          <w:szCs w:val="22"/>
        </w:rPr>
      </w:pPr>
      <w:r w:rsidRPr="00996078">
        <w:rPr>
          <w:rFonts w:ascii="Proxima Nova Lt" w:hAnsi="Proxima Nova Lt"/>
          <w:sz w:val="22"/>
          <w:szCs w:val="22"/>
        </w:rPr>
        <w:t>Диапазон выходных токов</w:t>
      </w:r>
      <w:r w:rsidR="00F404BE">
        <w:rPr>
          <w:rFonts w:ascii="Proxima Nova Lt" w:hAnsi="Proxima Nova Lt"/>
          <w:sz w:val="22"/>
          <w:szCs w:val="22"/>
        </w:rPr>
        <w:t>:</w:t>
      </w:r>
    </w:p>
    <w:p w:rsidR="0015292A" w:rsidRDefault="00770597" w:rsidP="0015292A">
      <w:pPr>
        <w:spacing w:line="360" w:lineRule="auto"/>
        <w:rPr>
          <w:rFonts w:ascii="Proxima Nova Lt" w:hAnsi="Proxima Nova Lt"/>
          <w:sz w:val="22"/>
          <w:szCs w:val="22"/>
        </w:rPr>
      </w:pPr>
      <w:r w:rsidRPr="00996078">
        <w:rPr>
          <w:rFonts w:ascii="Proxima Nova Lt" w:hAnsi="Proxima Nova Lt"/>
          <w:sz w:val="22"/>
          <w:szCs w:val="22"/>
        </w:rPr>
        <w:t>Внесение в ГРСИ</w:t>
      </w:r>
      <w:r w:rsidR="00F404BE">
        <w:rPr>
          <w:rFonts w:ascii="Proxima Nova Lt" w:hAnsi="Proxima Nova Lt"/>
          <w:sz w:val="22"/>
          <w:szCs w:val="22"/>
        </w:rPr>
        <w:t xml:space="preserve">    </w:t>
      </w:r>
      <w:r w:rsidR="00CD57A2">
        <w:rPr>
          <w:rFonts w:ascii="Proxima Nova Lt" w:hAnsi="Proxima Nova Lt"/>
          <w:sz w:val="22"/>
          <w:szCs w:val="22"/>
        </w:rPr>
        <w:t xml:space="preserve">    </w:t>
      </w:r>
      <w:r w:rsidR="00F404BE">
        <w:rPr>
          <w:rFonts w:ascii="Proxima Nova Lt" w:hAnsi="Proxima Nova Lt"/>
          <w:sz w:val="22"/>
          <w:szCs w:val="22"/>
        </w:rPr>
        <w:t xml:space="preserve"> </w:t>
      </w:r>
      <w:r w:rsidR="00CD57A2">
        <w:rPr>
          <w:rFonts w:ascii="Proxima Nova Lt" w:hAnsi="Proxima Nova Lt"/>
          <w:sz w:val="22"/>
          <w:szCs w:val="22"/>
        </w:rPr>
        <w:t xml:space="preserve"> </w:t>
      </w:r>
      <w:r w:rsidR="00F404BE">
        <w:rPr>
          <w:rFonts w:ascii="Proxima Nova Lt" w:hAnsi="Proxima Nova Lt"/>
          <w:sz w:val="22"/>
          <w:szCs w:val="22"/>
        </w:rPr>
        <w:t xml:space="preserve">    </w:t>
      </w:r>
      <w:sdt>
        <w:sdtPr>
          <w:rPr>
            <w:rFonts w:ascii="Proxima Nova Lt" w:hAnsi="Proxima Nova Lt"/>
            <w:sz w:val="22"/>
            <w:szCs w:val="22"/>
          </w:rPr>
          <w:id w:val="56322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57A2">
        <w:rPr>
          <w:rFonts w:ascii="Proxima Nova Lt" w:hAnsi="Proxima Nova Lt"/>
          <w:sz w:val="22"/>
          <w:szCs w:val="22"/>
        </w:rPr>
        <w:t xml:space="preserve">   </w:t>
      </w:r>
      <w:r w:rsidR="00F404BE">
        <w:rPr>
          <w:rFonts w:ascii="Proxima Nova Lt" w:hAnsi="Proxima Nova Lt"/>
          <w:sz w:val="22"/>
          <w:szCs w:val="22"/>
        </w:rPr>
        <w:t>д</w:t>
      </w:r>
      <w:r w:rsidR="0015292A">
        <w:rPr>
          <w:rFonts w:ascii="Proxima Nova Lt" w:hAnsi="Proxima Nova Lt"/>
          <w:sz w:val="22"/>
          <w:szCs w:val="22"/>
        </w:rPr>
        <w:t>а</w:t>
      </w:r>
    </w:p>
    <w:p w:rsidR="00770597" w:rsidRPr="00996078" w:rsidRDefault="00E859BE" w:rsidP="00F404BE">
      <w:pPr>
        <w:spacing w:line="360" w:lineRule="auto"/>
        <w:ind w:firstLine="2268"/>
        <w:rPr>
          <w:rFonts w:ascii="Proxima Nova Lt" w:hAnsi="Proxima Nova Lt"/>
          <w:sz w:val="22"/>
          <w:szCs w:val="22"/>
        </w:rPr>
      </w:pPr>
      <w:sdt>
        <w:sdtPr>
          <w:rPr>
            <w:rFonts w:ascii="Proxima Nova Lt" w:hAnsi="Proxima Nova Lt"/>
            <w:sz w:val="22"/>
            <w:szCs w:val="22"/>
          </w:rPr>
          <w:id w:val="-62199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57A2">
        <w:rPr>
          <w:rFonts w:ascii="Proxima Nova Lt" w:hAnsi="Proxima Nova Lt"/>
          <w:sz w:val="22"/>
          <w:szCs w:val="22"/>
        </w:rPr>
        <w:t xml:space="preserve">   </w:t>
      </w:r>
      <w:r w:rsidR="00F404BE">
        <w:rPr>
          <w:rFonts w:ascii="Proxima Nova Lt" w:hAnsi="Proxima Nova Lt"/>
          <w:sz w:val="22"/>
          <w:szCs w:val="22"/>
        </w:rPr>
        <w:t>н</w:t>
      </w:r>
      <w:r w:rsidR="00770597" w:rsidRPr="00996078">
        <w:rPr>
          <w:rFonts w:ascii="Proxima Nova Lt" w:hAnsi="Proxima Nova Lt"/>
          <w:sz w:val="22"/>
          <w:szCs w:val="22"/>
        </w:rPr>
        <w:t xml:space="preserve">еобязательно </w:t>
      </w:r>
    </w:p>
    <w:p w:rsidR="00770597" w:rsidRPr="00996078" w:rsidRDefault="0015292A" w:rsidP="00770597">
      <w:pPr>
        <w:spacing w:line="360" w:lineRule="auto"/>
        <w:rPr>
          <w:rFonts w:ascii="Proxima Nova Lt" w:hAnsi="Proxima Nova Lt"/>
          <w:sz w:val="22"/>
          <w:szCs w:val="22"/>
        </w:rPr>
      </w:pPr>
      <w:r>
        <w:rPr>
          <w:rFonts w:ascii="Proxima Nova Lt" w:hAnsi="Proxima Nova Lt"/>
          <w:sz w:val="22"/>
          <w:szCs w:val="22"/>
        </w:rPr>
        <w:t xml:space="preserve">Способ управления </w:t>
      </w:r>
      <w:r w:rsidR="00CD57A2">
        <w:rPr>
          <w:rFonts w:ascii="Proxima Nova Lt" w:hAnsi="Proxima Nova Lt"/>
          <w:sz w:val="22"/>
          <w:szCs w:val="22"/>
        </w:rPr>
        <w:t xml:space="preserve">     </w:t>
      </w:r>
      <w:r w:rsidR="00F404BE">
        <w:rPr>
          <w:rFonts w:ascii="Proxima Nova Lt" w:hAnsi="Proxima Nova Lt"/>
          <w:sz w:val="22"/>
          <w:szCs w:val="22"/>
        </w:rPr>
        <w:t xml:space="preserve">   </w:t>
      </w:r>
      <w:sdt>
        <w:sdtPr>
          <w:rPr>
            <w:rFonts w:ascii="Proxima Nova Lt" w:hAnsi="Proxima Nova Lt"/>
            <w:sz w:val="22"/>
            <w:szCs w:val="22"/>
          </w:rPr>
          <w:id w:val="-110811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4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57A2">
        <w:rPr>
          <w:rFonts w:ascii="Proxima Nova Lt" w:hAnsi="Proxima Nova Lt"/>
          <w:sz w:val="22"/>
          <w:szCs w:val="22"/>
        </w:rPr>
        <w:t xml:space="preserve">   </w:t>
      </w:r>
      <w:r w:rsidR="00F404BE">
        <w:rPr>
          <w:rFonts w:ascii="Proxima Nova Lt" w:hAnsi="Proxima Nova Lt"/>
          <w:sz w:val="22"/>
          <w:szCs w:val="22"/>
        </w:rPr>
        <w:t>с</w:t>
      </w:r>
      <w:r w:rsidR="00770597" w:rsidRPr="00996078">
        <w:rPr>
          <w:rFonts w:ascii="Proxima Nova Lt" w:hAnsi="Proxima Nova Lt"/>
          <w:sz w:val="22"/>
          <w:szCs w:val="22"/>
        </w:rPr>
        <w:t xml:space="preserve"> лицевой панели</w:t>
      </w:r>
    </w:p>
    <w:p w:rsidR="00770597" w:rsidRPr="00996078" w:rsidRDefault="00E859BE" w:rsidP="00F404BE">
      <w:pPr>
        <w:spacing w:line="360" w:lineRule="auto"/>
        <w:ind w:firstLine="2268"/>
        <w:rPr>
          <w:rFonts w:ascii="Proxima Nova Lt" w:hAnsi="Proxima Nova Lt"/>
          <w:sz w:val="22"/>
          <w:szCs w:val="22"/>
        </w:rPr>
      </w:pPr>
      <w:sdt>
        <w:sdtPr>
          <w:rPr>
            <w:rFonts w:ascii="Proxima Nova Lt" w:hAnsi="Proxima Nova Lt"/>
            <w:sz w:val="22"/>
            <w:szCs w:val="22"/>
          </w:rPr>
          <w:id w:val="-175250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57A2">
        <w:rPr>
          <w:rFonts w:ascii="Proxima Nova Lt" w:hAnsi="Proxima Nova Lt"/>
          <w:sz w:val="22"/>
          <w:szCs w:val="22"/>
        </w:rPr>
        <w:t xml:space="preserve">    </w:t>
      </w:r>
      <w:r w:rsidR="00F404BE">
        <w:rPr>
          <w:rFonts w:ascii="Proxima Nova Lt" w:hAnsi="Proxima Nova Lt"/>
          <w:sz w:val="22"/>
          <w:szCs w:val="22"/>
        </w:rPr>
        <w:t>а</w:t>
      </w:r>
      <w:r w:rsidR="00770597" w:rsidRPr="00996078">
        <w:rPr>
          <w:rFonts w:ascii="Proxima Nova Lt" w:hAnsi="Proxima Nova Lt"/>
          <w:sz w:val="22"/>
          <w:szCs w:val="22"/>
        </w:rPr>
        <w:t>налоговый интерфейс</w:t>
      </w:r>
    </w:p>
    <w:p w:rsidR="00770597" w:rsidRPr="00996078" w:rsidRDefault="00CD57A2" w:rsidP="00F404BE">
      <w:pPr>
        <w:spacing w:line="360" w:lineRule="auto"/>
        <w:ind w:firstLine="2410"/>
        <w:rPr>
          <w:rFonts w:ascii="Proxima Nova Lt" w:hAnsi="Proxima Nova Lt"/>
          <w:sz w:val="22"/>
          <w:szCs w:val="22"/>
        </w:rPr>
      </w:pPr>
      <w:r>
        <w:rPr>
          <w:rFonts w:ascii="Proxima Nova Lt" w:hAnsi="Proxima Nova Lt"/>
          <w:sz w:val="22"/>
          <w:szCs w:val="22"/>
        </w:rPr>
        <w:t xml:space="preserve">     </w:t>
      </w:r>
      <w:r w:rsidR="00F404BE">
        <w:rPr>
          <w:rFonts w:ascii="Proxima Nova Lt" w:hAnsi="Proxima Nova Lt"/>
          <w:sz w:val="22"/>
          <w:szCs w:val="22"/>
        </w:rPr>
        <w:t>п</w:t>
      </w:r>
      <w:r w:rsidR="00770597" w:rsidRPr="00996078">
        <w:rPr>
          <w:rFonts w:ascii="Proxima Nova Lt" w:hAnsi="Proxima Nova Lt"/>
          <w:sz w:val="22"/>
          <w:szCs w:val="22"/>
        </w:rPr>
        <w:t>оследовательные интерфейсы</w:t>
      </w:r>
      <w:r w:rsidR="00F404BE">
        <w:rPr>
          <w:rFonts w:ascii="Proxima Nova Lt" w:hAnsi="Proxima Nova Lt"/>
          <w:sz w:val="22"/>
          <w:szCs w:val="22"/>
        </w:rPr>
        <w:t>:</w:t>
      </w:r>
    </w:p>
    <w:p w:rsidR="00770597" w:rsidRPr="00996078" w:rsidRDefault="00E859BE" w:rsidP="00CD57A2">
      <w:pPr>
        <w:spacing w:line="360" w:lineRule="auto"/>
        <w:ind w:firstLine="2977"/>
        <w:rPr>
          <w:rFonts w:ascii="Proxima Nova Lt" w:hAnsi="Proxima Nova Lt"/>
          <w:sz w:val="22"/>
          <w:szCs w:val="22"/>
        </w:rPr>
      </w:pPr>
      <w:sdt>
        <w:sdtPr>
          <w:rPr>
            <w:rFonts w:ascii="Proxima Nova Lt" w:hAnsi="Proxima Nova Lt"/>
            <w:sz w:val="22"/>
            <w:szCs w:val="22"/>
          </w:rPr>
          <w:id w:val="69658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57A2">
        <w:rPr>
          <w:rFonts w:ascii="Proxima Nova Lt" w:hAnsi="Proxima Nova Lt"/>
          <w:sz w:val="22"/>
          <w:szCs w:val="22"/>
        </w:rPr>
        <w:t xml:space="preserve">    </w:t>
      </w:r>
      <w:r w:rsidR="00770597" w:rsidRPr="00996078">
        <w:rPr>
          <w:rFonts w:ascii="Proxima Nova Lt" w:hAnsi="Proxima Nova Lt"/>
          <w:sz w:val="22"/>
          <w:szCs w:val="22"/>
        </w:rPr>
        <w:t>RS-232</w:t>
      </w:r>
    </w:p>
    <w:p w:rsidR="00770597" w:rsidRPr="00996078" w:rsidRDefault="00E859BE" w:rsidP="00CD57A2">
      <w:pPr>
        <w:spacing w:line="360" w:lineRule="auto"/>
        <w:ind w:firstLine="2977"/>
        <w:rPr>
          <w:rFonts w:ascii="Proxima Nova Lt" w:hAnsi="Proxima Nova Lt"/>
          <w:sz w:val="22"/>
          <w:szCs w:val="22"/>
        </w:rPr>
      </w:pPr>
      <w:sdt>
        <w:sdtPr>
          <w:rPr>
            <w:rFonts w:ascii="Proxima Nova Lt" w:hAnsi="Proxima Nova Lt"/>
            <w:sz w:val="22"/>
            <w:szCs w:val="22"/>
          </w:rPr>
          <w:id w:val="19704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4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57A2">
        <w:rPr>
          <w:rFonts w:ascii="Proxima Nova Lt" w:hAnsi="Proxima Nova Lt"/>
          <w:sz w:val="22"/>
          <w:szCs w:val="22"/>
        </w:rPr>
        <w:t xml:space="preserve">    </w:t>
      </w:r>
      <w:r w:rsidR="00770597" w:rsidRPr="00996078">
        <w:rPr>
          <w:rFonts w:ascii="Proxima Nova Lt" w:hAnsi="Proxima Nova Lt"/>
          <w:sz w:val="22"/>
          <w:szCs w:val="22"/>
        </w:rPr>
        <w:t>IEEE488</w:t>
      </w:r>
    </w:p>
    <w:p w:rsidR="00770597" w:rsidRPr="00996078" w:rsidRDefault="00E859BE" w:rsidP="00CD57A2">
      <w:pPr>
        <w:spacing w:line="360" w:lineRule="auto"/>
        <w:ind w:firstLine="2977"/>
        <w:rPr>
          <w:rFonts w:ascii="Proxima Nova Lt" w:hAnsi="Proxima Nova Lt"/>
          <w:sz w:val="22"/>
          <w:szCs w:val="22"/>
        </w:rPr>
      </w:pPr>
      <w:sdt>
        <w:sdtPr>
          <w:rPr>
            <w:rFonts w:ascii="Proxima Nova Lt" w:hAnsi="Proxima Nova Lt"/>
            <w:sz w:val="22"/>
            <w:szCs w:val="22"/>
          </w:rPr>
          <w:id w:val="60839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4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57A2">
        <w:rPr>
          <w:rFonts w:ascii="Proxima Nova Lt" w:hAnsi="Proxima Nova Lt"/>
          <w:sz w:val="22"/>
          <w:szCs w:val="22"/>
        </w:rPr>
        <w:t xml:space="preserve">    </w:t>
      </w:r>
      <w:proofErr w:type="spellStart"/>
      <w:r w:rsidR="00770597" w:rsidRPr="00996078">
        <w:rPr>
          <w:rFonts w:ascii="Proxima Nova Lt" w:hAnsi="Proxima Nova Lt"/>
          <w:sz w:val="22"/>
          <w:szCs w:val="22"/>
        </w:rPr>
        <w:t>Ethernet</w:t>
      </w:r>
      <w:proofErr w:type="spellEnd"/>
    </w:p>
    <w:p w:rsidR="00770597" w:rsidRPr="00996078" w:rsidRDefault="00E859BE" w:rsidP="00CD57A2">
      <w:pPr>
        <w:spacing w:line="360" w:lineRule="auto"/>
        <w:ind w:firstLine="2977"/>
        <w:rPr>
          <w:rFonts w:ascii="Proxima Nova Lt" w:hAnsi="Proxima Nova Lt"/>
          <w:sz w:val="22"/>
          <w:szCs w:val="22"/>
        </w:rPr>
      </w:pPr>
      <w:sdt>
        <w:sdtPr>
          <w:rPr>
            <w:rFonts w:ascii="Proxima Nova Lt" w:hAnsi="Proxima Nova Lt"/>
            <w:sz w:val="22"/>
            <w:szCs w:val="22"/>
          </w:rPr>
          <w:id w:val="109482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4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57A2">
        <w:rPr>
          <w:rFonts w:ascii="Proxima Nova Lt" w:hAnsi="Proxima Nova Lt"/>
          <w:sz w:val="22"/>
          <w:szCs w:val="22"/>
        </w:rPr>
        <w:t xml:space="preserve">    </w:t>
      </w:r>
      <w:proofErr w:type="spellStart"/>
      <w:r w:rsidR="00770597" w:rsidRPr="00996078">
        <w:rPr>
          <w:rFonts w:ascii="Proxima Nova Lt" w:hAnsi="Proxima Nova Lt"/>
          <w:sz w:val="22"/>
          <w:szCs w:val="22"/>
        </w:rPr>
        <w:t>CANopen</w:t>
      </w:r>
      <w:proofErr w:type="spellEnd"/>
    </w:p>
    <w:p w:rsidR="00770597" w:rsidRPr="00996078" w:rsidRDefault="00E859BE" w:rsidP="00CD57A2">
      <w:pPr>
        <w:spacing w:line="360" w:lineRule="auto"/>
        <w:ind w:firstLine="2977"/>
        <w:rPr>
          <w:rFonts w:ascii="Proxima Nova Lt" w:hAnsi="Proxima Nova Lt"/>
          <w:sz w:val="22"/>
          <w:szCs w:val="22"/>
        </w:rPr>
      </w:pPr>
      <w:sdt>
        <w:sdtPr>
          <w:rPr>
            <w:rFonts w:ascii="Proxima Nova Lt" w:hAnsi="Proxima Nova Lt"/>
            <w:sz w:val="22"/>
            <w:szCs w:val="22"/>
          </w:rPr>
          <w:id w:val="146639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4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57A2">
        <w:rPr>
          <w:rFonts w:ascii="Proxima Nova Lt" w:hAnsi="Proxima Nova Lt"/>
          <w:sz w:val="22"/>
          <w:szCs w:val="22"/>
        </w:rPr>
        <w:t xml:space="preserve">    </w:t>
      </w:r>
      <w:proofErr w:type="spellStart"/>
      <w:r w:rsidR="00770597" w:rsidRPr="00996078">
        <w:rPr>
          <w:rFonts w:ascii="Proxima Nova Lt" w:hAnsi="Proxima Nova Lt"/>
          <w:sz w:val="22"/>
          <w:szCs w:val="22"/>
        </w:rPr>
        <w:t>ProfiBus</w:t>
      </w:r>
      <w:proofErr w:type="spellEnd"/>
    </w:p>
    <w:p w:rsidR="00770597" w:rsidRPr="0015292A" w:rsidRDefault="00770597" w:rsidP="00770597">
      <w:pPr>
        <w:rPr>
          <w:rFonts w:ascii="Proxima Nova Rg" w:hAnsi="Proxima Nova Rg"/>
          <w:sz w:val="24"/>
          <w:szCs w:val="24"/>
        </w:rPr>
      </w:pPr>
    </w:p>
    <w:p w:rsidR="00770597" w:rsidRPr="00CD57A2" w:rsidRDefault="00770597" w:rsidP="00770597">
      <w:pPr>
        <w:rPr>
          <w:rFonts w:ascii="Proxima Nova Rg" w:hAnsi="Proxima Nova Rg"/>
          <w:i/>
          <w:sz w:val="28"/>
          <w:szCs w:val="28"/>
        </w:rPr>
      </w:pPr>
    </w:p>
    <w:p w:rsidR="00770597" w:rsidRPr="00CD57A2" w:rsidRDefault="00770597" w:rsidP="00770597">
      <w:pPr>
        <w:jc w:val="center"/>
        <w:rPr>
          <w:rFonts w:ascii="Proxima Nova Rg" w:hAnsi="Proxima Nova Rg"/>
          <w:i/>
          <w:sz w:val="28"/>
          <w:szCs w:val="28"/>
        </w:rPr>
      </w:pPr>
      <w:r w:rsidRPr="00CD57A2">
        <w:rPr>
          <w:rFonts w:ascii="Proxima Nova Rg" w:hAnsi="Proxima Nova Rg"/>
          <w:i/>
          <w:sz w:val="28"/>
          <w:szCs w:val="28"/>
        </w:rPr>
        <w:t xml:space="preserve">Отправьте заполненную заявку по почте </w:t>
      </w:r>
      <w:hyperlink r:id="rId7" w:history="1">
        <w:r w:rsidR="00CD57A2" w:rsidRPr="00CD57A2">
          <w:rPr>
            <w:rStyle w:val="a7"/>
            <w:rFonts w:ascii="Proxima Nova Rg" w:hAnsi="Proxima Nova Rg"/>
            <w:i/>
            <w:sz w:val="28"/>
            <w:szCs w:val="28"/>
            <w:lang w:val="en-US"/>
          </w:rPr>
          <w:t>marketing</w:t>
        </w:r>
        <w:r w:rsidR="00CD57A2" w:rsidRPr="00CD57A2">
          <w:rPr>
            <w:rStyle w:val="a7"/>
            <w:rFonts w:ascii="Proxima Nova Rg" w:hAnsi="Proxima Nova Rg"/>
            <w:i/>
            <w:sz w:val="28"/>
            <w:szCs w:val="28"/>
          </w:rPr>
          <w:t>@</w:t>
        </w:r>
        <w:proofErr w:type="spellStart"/>
        <w:r w:rsidR="00CD57A2" w:rsidRPr="00CD57A2">
          <w:rPr>
            <w:rStyle w:val="a7"/>
            <w:rFonts w:ascii="Proxima Nova Rg" w:hAnsi="Proxima Nova Rg"/>
            <w:i/>
            <w:sz w:val="28"/>
            <w:szCs w:val="28"/>
            <w:lang w:val="en-US"/>
          </w:rPr>
          <w:t>avi</w:t>
        </w:r>
        <w:proofErr w:type="spellEnd"/>
        <w:r w:rsidR="00CD57A2" w:rsidRPr="00CD57A2">
          <w:rPr>
            <w:rStyle w:val="a7"/>
            <w:rFonts w:ascii="Proxima Nova Rg" w:hAnsi="Proxima Nova Rg"/>
            <w:i/>
            <w:sz w:val="28"/>
            <w:szCs w:val="28"/>
          </w:rPr>
          <w:t>-</w:t>
        </w:r>
        <w:r w:rsidR="00CD57A2" w:rsidRPr="00CD57A2">
          <w:rPr>
            <w:rStyle w:val="a7"/>
            <w:rFonts w:ascii="Proxima Nova Rg" w:hAnsi="Proxima Nova Rg"/>
            <w:i/>
            <w:sz w:val="28"/>
            <w:szCs w:val="28"/>
            <w:lang w:val="en-US"/>
          </w:rPr>
          <w:t>solutions</w:t>
        </w:r>
        <w:r w:rsidR="00CD57A2" w:rsidRPr="00CD57A2">
          <w:rPr>
            <w:rStyle w:val="a7"/>
            <w:rFonts w:ascii="Proxima Nova Rg" w:hAnsi="Proxima Nova Rg"/>
            <w:i/>
            <w:sz w:val="28"/>
            <w:szCs w:val="28"/>
          </w:rPr>
          <w:t>.</w:t>
        </w:r>
        <w:r w:rsidR="00CD57A2" w:rsidRPr="00CD57A2">
          <w:rPr>
            <w:rStyle w:val="a7"/>
            <w:rFonts w:ascii="Proxima Nova Rg" w:hAnsi="Proxima Nova Rg"/>
            <w:i/>
            <w:sz w:val="28"/>
            <w:szCs w:val="28"/>
            <w:lang w:val="en-US"/>
          </w:rPr>
          <w:t>com</w:t>
        </w:r>
      </w:hyperlink>
    </w:p>
    <w:p w:rsidR="00770597" w:rsidRDefault="00770597" w:rsidP="00770597">
      <w:pPr>
        <w:rPr>
          <w:rFonts w:ascii="Proxima Nova Rg" w:hAnsi="Proxima Nova Rg"/>
          <w:sz w:val="24"/>
          <w:szCs w:val="24"/>
        </w:rPr>
      </w:pPr>
    </w:p>
    <w:p w:rsidR="00996078" w:rsidRDefault="00996078" w:rsidP="00770597">
      <w:pPr>
        <w:jc w:val="center"/>
        <w:rPr>
          <w:rFonts w:ascii="Proxima Nova Rg" w:hAnsi="Proxima Nova Rg"/>
          <w:b/>
          <w:color w:val="0070C0"/>
          <w:sz w:val="29"/>
          <w:szCs w:val="29"/>
        </w:rPr>
      </w:pPr>
    </w:p>
    <w:sectPr w:rsidR="00996078" w:rsidSect="0057496E">
      <w:headerReference w:type="default" r:id="rId8"/>
      <w:footerReference w:type="default" r:id="rId9"/>
      <w:pgSz w:w="11906" w:h="16838" w:code="9"/>
      <w:pgMar w:top="1134" w:right="849" w:bottom="1134" w:left="85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C6" w:rsidRDefault="001954C6">
      <w:r>
        <w:separator/>
      </w:r>
    </w:p>
  </w:endnote>
  <w:endnote w:type="continuationSeparator" w:id="0">
    <w:p w:rsidR="001954C6" w:rsidRDefault="0019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DA" w:rsidRDefault="00996078" w:rsidP="00B42907">
    <w:pPr>
      <w:pStyle w:val="a4"/>
      <w:ind w:hanging="851"/>
      <w:jc w:val="both"/>
    </w:pPr>
    <w:r>
      <w:rPr>
        <w:noProof/>
      </w:rPr>
      <w:drawing>
        <wp:inline distT="0" distB="0" distL="0" distR="0">
          <wp:extent cx="7569835" cy="977900"/>
          <wp:effectExtent l="0" t="0" r="0" b="0"/>
          <wp:docPr id="2" name="Рисунок 2" descr="нижний колонтитул _К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жний колонтитул _К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C6" w:rsidRDefault="001954C6">
      <w:r>
        <w:separator/>
      </w:r>
    </w:p>
  </w:footnote>
  <w:footnote w:type="continuationSeparator" w:id="0">
    <w:p w:rsidR="001954C6" w:rsidRDefault="0019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DA" w:rsidRPr="00C43D70" w:rsidRDefault="00996078" w:rsidP="00B42907">
    <w:pPr>
      <w:pStyle w:val="a3"/>
      <w:ind w:hanging="851"/>
      <w:jc w:val="both"/>
    </w:pPr>
    <w:r>
      <w:rPr>
        <w:noProof/>
      </w:rPr>
      <w:drawing>
        <wp:inline distT="0" distB="0" distL="0" distR="0">
          <wp:extent cx="6480175" cy="970280"/>
          <wp:effectExtent l="0" t="0" r="0" b="0"/>
          <wp:docPr id="1" name="Рисунок 1" descr="верхний-колонтитул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ерхний-колонтитул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0858BA"/>
    <w:lvl w:ilvl="0">
      <w:numFmt w:val="bullet"/>
      <w:lvlText w:val="*"/>
      <w:lvlJc w:val="left"/>
    </w:lvl>
  </w:abstractNum>
  <w:abstractNum w:abstractNumId="1" w15:restartNumberingAfterBreak="0">
    <w:nsid w:val="05B476A7"/>
    <w:multiLevelType w:val="hybridMultilevel"/>
    <w:tmpl w:val="B9A23586"/>
    <w:lvl w:ilvl="0" w:tplc="C2F838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D1B"/>
    <w:multiLevelType w:val="hybridMultilevel"/>
    <w:tmpl w:val="F0BE4B3C"/>
    <w:lvl w:ilvl="0" w:tplc="2618C97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15CD6"/>
    <w:multiLevelType w:val="hybridMultilevel"/>
    <w:tmpl w:val="9CD2A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7467E"/>
    <w:multiLevelType w:val="hybridMultilevel"/>
    <w:tmpl w:val="2AEAC1A8"/>
    <w:lvl w:ilvl="0" w:tplc="C2F838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895B9D"/>
    <w:multiLevelType w:val="hybridMultilevel"/>
    <w:tmpl w:val="9012922C"/>
    <w:lvl w:ilvl="0" w:tplc="EB0858BA">
      <w:numFmt w:val="bullet"/>
      <w:lvlText w:val=""/>
      <w:legacy w:legacy="1" w:legacySpace="0" w:legacyIndent="0"/>
      <w:lvlJc w:val="left"/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2D255F"/>
    <w:multiLevelType w:val="hybridMultilevel"/>
    <w:tmpl w:val="DBF01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470D"/>
    <w:multiLevelType w:val="hybridMultilevel"/>
    <w:tmpl w:val="0B32DD66"/>
    <w:lvl w:ilvl="0" w:tplc="F0BE30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062EC"/>
    <w:multiLevelType w:val="hybridMultilevel"/>
    <w:tmpl w:val="0D1EAC64"/>
    <w:lvl w:ilvl="0" w:tplc="787802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31516C"/>
    <w:multiLevelType w:val="hybridMultilevel"/>
    <w:tmpl w:val="AF4EF22E"/>
    <w:lvl w:ilvl="0" w:tplc="32A0A03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9764C5B"/>
    <w:multiLevelType w:val="hybridMultilevel"/>
    <w:tmpl w:val="ED4E5DA2"/>
    <w:lvl w:ilvl="0" w:tplc="F0BE30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C5D6F"/>
    <w:multiLevelType w:val="hybridMultilevel"/>
    <w:tmpl w:val="79206408"/>
    <w:lvl w:ilvl="0" w:tplc="C2F8383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E1146B3"/>
    <w:multiLevelType w:val="hybridMultilevel"/>
    <w:tmpl w:val="2AEC1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A3EA5"/>
    <w:multiLevelType w:val="hybridMultilevel"/>
    <w:tmpl w:val="20525FF0"/>
    <w:lvl w:ilvl="0" w:tplc="EB0858BA">
      <w:numFmt w:val="bullet"/>
      <w:lvlText w:val=""/>
      <w:legacy w:legacy="1" w:legacySpace="0" w:legacyIndent="0"/>
      <w:lvlJc w:val="left"/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420DD"/>
    <w:multiLevelType w:val="hybridMultilevel"/>
    <w:tmpl w:val="ECDC5C9E"/>
    <w:lvl w:ilvl="0" w:tplc="15A6F7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A640C"/>
    <w:multiLevelType w:val="multilevel"/>
    <w:tmpl w:val="C01A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6670C"/>
    <w:multiLevelType w:val="multilevel"/>
    <w:tmpl w:val="0CCA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939D8"/>
    <w:multiLevelType w:val="hybridMultilevel"/>
    <w:tmpl w:val="AAC0F134"/>
    <w:lvl w:ilvl="0" w:tplc="2618C97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B339C"/>
    <w:multiLevelType w:val="hybridMultilevel"/>
    <w:tmpl w:val="5D4A78C0"/>
    <w:lvl w:ilvl="0" w:tplc="2618C97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23759"/>
    <w:multiLevelType w:val="hybridMultilevel"/>
    <w:tmpl w:val="B4E6892E"/>
    <w:lvl w:ilvl="0" w:tplc="EB0858BA">
      <w:numFmt w:val="bullet"/>
      <w:lvlText w:val=""/>
      <w:legacy w:legacy="1" w:legacySpace="0" w:legacyIndent="0"/>
      <w:lvlJc w:val="left"/>
      <w:rPr>
        <w:rFonts w:ascii="Symbol" w:hAnsi="Symbol" w:cs="Symbol" w:hint="default"/>
      </w:rPr>
    </w:lvl>
    <w:lvl w:ilvl="1" w:tplc="15A6F78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EB0858BA">
      <w:numFmt w:val="bullet"/>
      <w:lvlText w:val=""/>
      <w:legacy w:legacy="1" w:legacySpace="0" w:legacyIndent="0"/>
      <w:lvlJc w:val="left"/>
      <w:rPr>
        <w:rFonts w:ascii="Symbol" w:hAnsi="Symbol" w:cs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230625A"/>
    <w:multiLevelType w:val="hybridMultilevel"/>
    <w:tmpl w:val="C7A6C3E6"/>
    <w:lvl w:ilvl="0" w:tplc="EB0858BA">
      <w:numFmt w:val="bullet"/>
      <w:lvlText w:val=""/>
      <w:legacy w:legacy="1" w:legacySpace="0" w:legacyIndent="0"/>
      <w:lvlJc w:val="left"/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134E1"/>
    <w:multiLevelType w:val="hybridMultilevel"/>
    <w:tmpl w:val="B6A6B3FE"/>
    <w:lvl w:ilvl="0" w:tplc="EB0858BA">
      <w:numFmt w:val="bullet"/>
      <w:lvlText w:val=""/>
      <w:legacy w:legacy="1" w:legacySpace="0" w:legacyIndent="0"/>
      <w:lvlJc w:val="left"/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2FF7C99"/>
    <w:multiLevelType w:val="hybridMultilevel"/>
    <w:tmpl w:val="95DA5CE4"/>
    <w:lvl w:ilvl="0" w:tplc="C2F838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77377F"/>
    <w:multiLevelType w:val="hybridMultilevel"/>
    <w:tmpl w:val="A86CA3C2"/>
    <w:lvl w:ilvl="0" w:tplc="787802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773DE1"/>
    <w:multiLevelType w:val="hybridMultilevel"/>
    <w:tmpl w:val="EA5EC480"/>
    <w:lvl w:ilvl="0" w:tplc="787802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F700BB"/>
    <w:multiLevelType w:val="multilevel"/>
    <w:tmpl w:val="4F06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9719AF"/>
    <w:multiLevelType w:val="hybridMultilevel"/>
    <w:tmpl w:val="A566AD0C"/>
    <w:lvl w:ilvl="0" w:tplc="2618C97A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733889"/>
    <w:multiLevelType w:val="hybridMultilevel"/>
    <w:tmpl w:val="EBE69D76"/>
    <w:lvl w:ilvl="0" w:tplc="EB0858BA">
      <w:numFmt w:val="bullet"/>
      <w:lvlText w:val=""/>
      <w:legacy w:legacy="1" w:legacySpace="0" w:legacyIndent="0"/>
      <w:lvlJc w:val="left"/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10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10">
    <w:abstractNumId w:val="26"/>
  </w:num>
  <w:num w:numId="11">
    <w:abstractNumId w:val="5"/>
  </w:num>
  <w:num w:numId="12">
    <w:abstractNumId w:val="4"/>
  </w:num>
  <w:num w:numId="13">
    <w:abstractNumId w:val="22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19"/>
  </w:num>
  <w:num w:numId="19">
    <w:abstractNumId w:val="21"/>
  </w:num>
  <w:num w:numId="20">
    <w:abstractNumId w:val="14"/>
  </w:num>
  <w:num w:numId="21">
    <w:abstractNumId w:val="13"/>
  </w:num>
  <w:num w:numId="22">
    <w:abstractNumId w:val="27"/>
  </w:num>
  <w:num w:numId="23">
    <w:abstractNumId w:val="8"/>
  </w:num>
  <w:num w:numId="24">
    <w:abstractNumId w:val="23"/>
  </w:num>
  <w:num w:numId="25">
    <w:abstractNumId w:val="24"/>
  </w:num>
  <w:num w:numId="26">
    <w:abstractNumId w:val="7"/>
  </w:num>
  <w:num w:numId="27">
    <w:abstractNumId w:val="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6B"/>
    <w:rsid w:val="000424DD"/>
    <w:rsid w:val="000727CB"/>
    <w:rsid w:val="00073DCA"/>
    <w:rsid w:val="00081639"/>
    <w:rsid w:val="00087AF3"/>
    <w:rsid w:val="000B558A"/>
    <w:rsid w:val="000B6F9A"/>
    <w:rsid w:val="000D4000"/>
    <w:rsid w:val="000E0A46"/>
    <w:rsid w:val="00103DDD"/>
    <w:rsid w:val="00105A79"/>
    <w:rsid w:val="001255C9"/>
    <w:rsid w:val="00125E18"/>
    <w:rsid w:val="001361D7"/>
    <w:rsid w:val="0015292A"/>
    <w:rsid w:val="00157FD1"/>
    <w:rsid w:val="00161967"/>
    <w:rsid w:val="0018286F"/>
    <w:rsid w:val="001843F7"/>
    <w:rsid w:val="001954C6"/>
    <w:rsid w:val="001A0BCF"/>
    <w:rsid w:val="001A4C6D"/>
    <w:rsid w:val="001B0C9D"/>
    <w:rsid w:val="001B7A8D"/>
    <w:rsid w:val="001C2355"/>
    <w:rsid w:val="001C4E73"/>
    <w:rsid w:val="001D4209"/>
    <w:rsid w:val="001E2961"/>
    <w:rsid w:val="001F060B"/>
    <w:rsid w:val="001F6D8C"/>
    <w:rsid w:val="00203DFE"/>
    <w:rsid w:val="00204B8E"/>
    <w:rsid w:val="00205F3E"/>
    <w:rsid w:val="00217467"/>
    <w:rsid w:val="00233124"/>
    <w:rsid w:val="0027650A"/>
    <w:rsid w:val="002A0068"/>
    <w:rsid w:val="002C6F4A"/>
    <w:rsid w:val="002D120F"/>
    <w:rsid w:val="002E1701"/>
    <w:rsid w:val="002F30D2"/>
    <w:rsid w:val="00301490"/>
    <w:rsid w:val="00312921"/>
    <w:rsid w:val="00326F71"/>
    <w:rsid w:val="003359FC"/>
    <w:rsid w:val="00337DAC"/>
    <w:rsid w:val="00351853"/>
    <w:rsid w:val="00355C8A"/>
    <w:rsid w:val="0036022A"/>
    <w:rsid w:val="00360BE5"/>
    <w:rsid w:val="003765D3"/>
    <w:rsid w:val="00381CB2"/>
    <w:rsid w:val="003C733D"/>
    <w:rsid w:val="003D4679"/>
    <w:rsid w:val="004052D6"/>
    <w:rsid w:val="0041423C"/>
    <w:rsid w:val="00425B5D"/>
    <w:rsid w:val="004320AE"/>
    <w:rsid w:val="00443B52"/>
    <w:rsid w:val="00445661"/>
    <w:rsid w:val="0045123A"/>
    <w:rsid w:val="004535E3"/>
    <w:rsid w:val="00462B31"/>
    <w:rsid w:val="004718F6"/>
    <w:rsid w:val="004A71FD"/>
    <w:rsid w:val="004B2095"/>
    <w:rsid w:val="004E505C"/>
    <w:rsid w:val="0050394E"/>
    <w:rsid w:val="0051718D"/>
    <w:rsid w:val="005233D2"/>
    <w:rsid w:val="005301E4"/>
    <w:rsid w:val="00550E92"/>
    <w:rsid w:val="00572D89"/>
    <w:rsid w:val="0057496E"/>
    <w:rsid w:val="005A4936"/>
    <w:rsid w:val="005C6EC9"/>
    <w:rsid w:val="005D0BD4"/>
    <w:rsid w:val="005D52B2"/>
    <w:rsid w:val="005D6377"/>
    <w:rsid w:val="00617EDB"/>
    <w:rsid w:val="0062153D"/>
    <w:rsid w:val="006237CF"/>
    <w:rsid w:val="00672C69"/>
    <w:rsid w:val="00675194"/>
    <w:rsid w:val="00681AB3"/>
    <w:rsid w:val="00683002"/>
    <w:rsid w:val="00683CA9"/>
    <w:rsid w:val="006C0B75"/>
    <w:rsid w:val="00714825"/>
    <w:rsid w:val="00717085"/>
    <w:rsid w:val="007536C0"/>
    <w:rsid w:val="007606C6"/>
    <w:rsid w:val="00770597"/>
    <w:rsid w:val="007869EB"/>
    <w:rsid w:val="007A196F"/>
    <w:rsid w:val="007A23A7"/>
    <w:rsid w:val="007D25F6"/>
    <w:rsid w:val="007F3C57"/>
    <w:rsid w:val="007F3F59"/>
    <w:rsid w:val="00827A00"/>
    <w:rsid w:val="008306FD"/>
    <w:rsid w:val="00836998"/>
    <w:rsid w:val="00864036"/>
    <w:rsid w:val="00870A3D"/>
    <w:rsid w:val="00892227"/>
    <w:rsid w:val="00892E54"/>
    <w:rsid w:val="008C7164"/>
    <w:rsid w:val="008D44AC"/>
    <w:rsid w:val="0090552A"/>
    <w:rsid w:val="00905F62"/>
    <w:rsid w:val="0092763B"/>
    <w:rsid w:val="009430BE"/>
    <w:rsid w:val="009762B0"/>
    <w:rsid w:val="00986EF0"/>
    <w:rsid w:val="00992862"/>
    <w:rsid w:val="00996078"/>
    <w:rsid w:val="009A26BE"/>
    <w:rsid w:val="009A3376"/>
    <w:rsid w:val="009C1663"/>
    <w:rsid w:val="009C1F62"/>
    <w:rsid w:val="009D1432"/>
    <w:rsid w:val="00A0039F"/>
    <w:rsid w:val="00A20C58"/>
    <w:rsid w:val="00A23D15"/>
    <w:rsid w:val="00A358FC"/>
    <w:rsid w:val="00A46E69"/>
    <w:rsid w:val="00A54AC6"/>
    <w:rsid w:val="00A702E6"/>
    <w:rsid w:val="00A96C66"/>
    <w:rsid w:val="00AE051F"/>
    <w:rsid w:val="00AE240D"/>
    <w:rsid w:val="00AE6A4C"/>
    <w:rsid w:val="00AE7FDF"/>
    <w:rsid w:val="00AF2443"/>
    <w:rsid w:val="00AF7542"/>
    <w:rsid w:val="00B04D03"/>
    <w:rsid w:val="00B14AF8"/>
    <w:rsid w:val="00B42907"/>
    <w:rsid w:val="00B5394D"/>
    <w:rsid w:val="00B55C28"/>
    <w:rsid w:val="00B56DA0"/>
    <w:rsid w:val="00B600D2"/>
    <w:rsid w:val="00B61E55"/>
    <w:rsid w:val="00B91094"/>
    <w:rsid w:val="00B91DDA"/>
    <w:rsid w:val="00B930BE"/>
    <w:rsid w:val="00BB5496"/>
    <w:rsid w:val="00BC5620"/>
    <w:rsid w:val="00BC7AE2"/>
    <w:rsid w:val="00BD204E"/>
    <w:rsid w:val="00BE7D11"/>
    <w:rsid w:val="00C0710A"/>
    <w:rsid w:val="00C20300"/>
    <w:rsid w:val="00C27CF9"/>
    <w:rsid w:val="00C35DC9"/>
    <w:rsid w:val="00C43D70"/>
    <w:rsid w:val="00C529EA"/>
    <w:rsid w:val="00C67B8B"/>
    <w:rsid w:val="00C7226A"/>
    <w:rsid w:val="00C769E8"/>
    <w:rsid w:val="00C876D3"/>
    <w:rsid w:val="00CC06D5"/>
    <w:rsid w:val="00CD57A2"/>
    <w:rsid w:val="00CE507A"/>
    <w:rsid w:val="00CF394C"/>
    <w:rsid w:val="00D06D14"/>
    <w:rsid w:val="00D30B96"/>
    <w:rsid w:val="00D45312"/>
    <w:rsid w:val="00D51596"/>
    <w:rsid w:val="00D60B8A"/>
    <w:rsid w:val="00D829AB"/>
    <w:rsid w:val="00D8548A"/>
    <w:rsid w:val="00D91E28"/>
    <w:rsid w:val="00DA3B6B"/>
    <w:rsid w:val="00DA6097"/>
    <w:rsid w:val="00DC1D52"/>
    <w:rsid w:val="00DE298C"/>
    <w:rsid w:val="00DF4964"/>
    <w:rsid w:val="00DF4FC8"/>
    <w:rsid w:val="00E163F5"/>
    <w:rsid w:val="00E64793"/>
    <w:rsid w:val="00E859BE"/>
    <w:rsid w:val="00EB0B91"/>
    <w:rsid w:val="00ED412C"/>
    <w:rsid w:val="00EE1A31"/>
    <w:rsid w:val="00EE3328"/>
    <w:rsid w:val="00EE4B40"/>
    <w:rsid w:val="00EF0DFA"/>
    <w:rsid w:val="00F22FFB"/>
    <w:rsid w:val="00F25F37"/>
    <w:rsid w:val="00F36274"/>
    <w:rsid w:val="00F404BE"/>
    <w:rsid w:val="00F41D72"/>
    <w:rsid w:val="00F4294A"/>
    <w:rsid w:val="00F47DAB"/>
    <w:rsid w:val="00F62EF8"/>
    <w:rsid w:val="00F834F3"/>
    <w:rsid w:val="00FA0D02"/>
    <w:rsid w:val="00FA1F14"/>
    <w:rsid w:val="00FE0211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918CC3C"/>
  <w15:chartTrackingRefBased/>
  <w15:docId w15:val="{9185E371-2CCE-417F-BDA2-DB6897C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5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E240D"/>
    <w:pPr>
      <w:keepNext/>
      <w:widowControl/>
      <w:autoSpaceDE/>
      <w:autoSpaceDN/>
      <w:adjustRightInd/>
      <w:outlineLvl w:val="0"/>
    </w:pPr>
    <w:rPr>
      <w:rFonts w:ascii="Arial" w:hAnsi="Arial" w:cs="Arial"/>
      <w:sz w:val="24"/>
    </w:rPr>
  </w:style>
  <w:style w:type="paragraph" w:styleId="2">
    <w:name w:val="heading 2"/>
    <w:basedOn w:val="a"/>
    <w:next w:val="a"/>
    <w:link w:val="20"/>
    <w:unhideWhenUsed/>
    <w:qFormat/>
    <w:rsid w:val="00443B5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296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E29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2961"/>
  </w:style>
  <w:style w:type="paragraph" w:styleId="a6">
    <w:name w:val="Balloon Text"/>
    <w:basedOn w:val="a"/>
    <w:semiHidden/>
    <w:rsid w:val="007A23A7"/>
    <w:rPr>
      <w:rFonts w:ascii="Tahoma" w:hAnsi="Tahoma" w:cs="Tahoma"/>
      <w:sz w:val="16"/>
      <w:szCs w:val="16"/>
    </w:rPr>
  </w:style>
  <w:style w:type="character" w:styleId="a7">
    <w:name w:val="Hyperlink"/>
    <w:rsid w:val="00572D89"/>
    <w:rPr>
      <w:b/>
      <w:bCs/>
      <w:color w:val="56849B"/>
      <w:u w:val="single"/>
    </w:rPr>
  </w:style>
  <w:style w:type="paragraph" w:styleId="a8">
    <w:name w:val="Normal (Web)"/>
    <w:basedOn w:val="a"/>
    <w:rsid w:val="00572D89"/>
    <w:pPr>
      <w:spacing w:line="200" w:lineRule="atLeast"/>
      <w:ind w:firstLine="200"/>
      <w:jc w:val="both"/>
    </w:pPr>
    <w:rPr>
      <w:rFonts w:ascii="Verdana" w:hAnsi="Verdana"/>
      <w:sz w:val="15"/>
      <w:szCs w:val="15"/>
    </w:rPr>
  </w:style>
  <w:style w:type="character" w:styleId="a9">
    <w:name w:val="Strong"/>
    <w:qFormat/>
    <w:rsid w:val="00572D89"/>
    <w:rPr>
      <w:b/>
      <w:bCs/>
    </w:rPr>
  </w:style>
  <w:style w:type="paragraph" w:styleId="aa">
    <w:name w:val="Body Text Indent"/>
    <w:basedOn w:val="a"/>
    <w:rsid w:val="00C27CF9"/>
    <w:pPr>
      <w:spacing w:after="120"/>
      <w:ind w:left="283"/>
    </w:pPr>
  </w:style>
  <w:style w:type="character" w:customStyle="1" w:styleId="maintext">
    <w:name w:val="maintext"/>
    <w:basedOn w:val="a0"/>
    <w:rsid w:val="003765D3"/>
  </w:style>
  <w:style w:type="paragraph" w:customStyle="1" w:styleId="5">
    <w:name w:val="ТекстСТПА5"/>
    <w:basedOn w:val="a"/>
    <w:rsid w:val="00233124"/>
    <w:pPr>
      <w:widowControl/>
      <w:autoSpaceDE/>
      <w:autoSpaceDN/>
      <w:adjustRightInd/>
      <w:ind w:firstLine="493"/>
      <w:jc w:val="both"/>
    </w:pPr>
  </w:style>
  <w:style w:type="paragraph" w:styleId="ab">
    <w:name w:val="List Paragraph"/>
    <w:basedOn w:val="a"/>
    <w:uiPriority w:val="34"/>
    <w:qFormat/>
    <w:rsid w:val="002765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"/>
    <w:link w:val="ad"/>
    <w:rsid w:val="00AE240D"/>
    <w:pPr>
      <w:spacing w:after="120"/>
    </w:pPr>
  </w:style>
  <w:style w:type="character" w:customStyle="1" w:styleId="ad">
    <w:name w:val="Основной текст Знак"/>
    <w:basedOn w:val="a0"/>
    <w:link w:val="ac"/>
    <w:rsid w:val="00AE240D"/>
  </w:style>
  <w:style w:type="paragraph" w:styleId="21">
    <w:name w:val="Body Text 2"/>
    <w:basedOn w:val="a"/>
    <w:link w:val="22"/>
    <w:rsid w:val="00AE24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E240D"/>
  </w:style>
  <w:style w:type="character" w:customStyle="1" w:styleId="10">
    <w:name w:val="Заголовок 1 Знак"/>
    <w:link w:val="1"/>
    <w:rsid w:val="00AE240D"/>
    <w:rPr>
      <w:rFonts w:ascii="Arial" w:hAnsi="Arial" w:cs="Arial"/>
      <w:sz w:val="24"/>
    </w:rPr>
  </w:style>
  <w:style w:type="table" w:styleId="ae">
    <w:name w:val="Table Grid"/>
    <w:basedOn w:val="a1"/>
    <w:rsid w:val="00992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443B5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">
    <w:basedOn w:val="a"/>
    <w:next w:val="af0"/>
    <w:qFormat/>
    <w:rsid w:val="00717085"/>
    <w:pPr>
      <w:widowControl/>
      <w:autoSpaceDE/>
      <w:autoSpaceDN/>
      <w:adjustRightInd/>
      <w:jc w:val="center"/>
    </w:pPr>
    <w:rPr>
      <w:b/>
      <w:bCs/>
      <w:sz w:val="36"/>
      <w:szCs w:val="24"/>
      <w:lang w:val="en-US" w:eastAsia="en-US"/>
    </w:rPr>
  </w:style>
  <w:style w:type="paragraph" w:styleId="af0">
    <w:name w:val="Title"/>
    <w:basedOn w:val="a"/>
    <w:next w:val="a"/>
    <w:link w:val="af1"/>
    <w:qFormat/>
    <w:rsid w:val="0071708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71708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bx-messenger-message">
    <w:name w:val="bx-messenger-message"/>
    <w:rsid w:val="00C6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ing@avi-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 АВИТОН успешно работает на рынке электронных компонентов с 1998 года, являясь одним из ведущих в России поставщиков ш</vt:lpstr>
    </vt:vector>
  </TitlesOfParts>
  <Company>AVITON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АВИТОН успешно работает на рынке электронных компонентов с 1998 года, являясь одним из ведущих в России поставщиков ш</dc:title>
  <dc:subject/>
  <dc:creator>Piskaikin</dc:creator>
  <cp:keywords/>
  <cp:lastModifiedBy>Веселова Елизавета</cp:lastModifiedBy>
  <cp:revision>5</cp:revision>
  <cp:lastPrinted>2018-04-03T15:34:00Z</cp:lastPrinted>
  <dcterms:created xsi:type="dcterms:W3CDTF">2019-02-28T11:11:00Z</dcterms:created>
  <dcterms:modified xsi:type="dcterms:W3CDTF">2019-02-28T11:25:00Z</dcterms:modified>
</cp:coreProperties>
</file>